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36" w:rsidRDefault="00F242DF" w:rsidP="00185A38">
      <w:pPr>
        <w:pStyle w:val="Heading1"/>
      </w:pPr>
      <w:r>
        <w:rPr>
          <w:noProof/>
        </w:rPr>
        <mc:AlternateContent>
          <mc:Choice Requires="wps">
            <w:drawing>
              <wp:anchor distT="0" distB="0" distL="114300" distR="114300" simplePos="0" relativeHeight="251662336" behindDoc="1" locked="1" layoutInCell="1" allowOverlap="1" wp14:anchorId="619DFC43" wp14:editId="04E38098">
                <wp:simplePos x="0" y="0"/>
                <wp:positionH relativeFrom="column">
                  <wp:posOffset>5019675</wp:posOffset>
                </wp:positionH>
                <wp:positionV relativeFrom="page">
                  <wp:posOffset>9163050</wp:posOffset>
                </wp:positionV>
                <wp:extent cx="2039112" cy="393192"/>
                <wp:effectExtent l="0" t="0" r="0" b="6985"/>
                <wp:wrapNone/>
                <wp:docPr id="170" name="Text Box 170"/>
                <wp:cNvGraphicFramePr/>
                <a:graphic xmlns:a="http://schemas.openxmlformats.org/drawingml/2006/main">
                  <a:graphicData uri="http://schemas.microsoft.com/office/word/2010/wordprocessingShape">
                    <wps:wsp>
                      <wps:cNvSpPr txBox="1"/>
                      <wps:spPr>
                        <a:xfrm>
                          <a:off x="0" y="0"/>
                          <a:ext cx="2039112"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2DF" w:rsidRPr="0036355B" w:rsidRDefault="00F242DF" w:rsidP="0036355B">
                            <w:pPr>
                              <w:pStyle w:val="Heading1"/>
                              <w:spacing w:before="0"/>
                              <w:ind w:left="0" w:right="0"/>
                              <w:rPr>
                                <w:sz w:val="44"/>
                              </w:rPr>
                            </w:pPr>
                            <w:r w:rsidRPr="0036355B">
                              <w:rPr>
                                <w:sz w:val="44"/>
                              </w:rPr>
                              <w:t>#KNOWYOURMIL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DFC43" id="_x0000_t202" coordsize="21600,21600" o:spt="202" path="m,l,21600r21600,l21600,xe">
                <v:stroke joinstyle="miter"/>
                <v:path gradientshapeok="t" o:connecttype="rect"/>
              </v:shapetype>
              <v:shape id="Text Box 170" o:spid="_x0000_s1026" type="#_x0000_t202" style="position:absolute;left:0;text-align:left;margin-left:395.25pt;margin-top:721.5pt;width:160.5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" filled="f" stroked="f" strokeweight=".5pt">
                <v:textbox>
                  <w:txbxContent>
                    <w:p w:rsidR="00F242DF" w:rsidRPr="0036355B" w:rsidRDefault="00F242DF" w:rsidP="0036355B">
                      <w:pPr>
                        <w:pStyle w:val="Heading1"/>
                        <w:spacing w:before="0"/>
                        <w:ind w:left="0" w:right="0"/>
                        <w:rPr>
                          <w:sz w:val="44"/>
                        </w:rPr>
                      </w:pPr>
                      <w:r w:rsidRPr="0036355B">
                        <w:rPr>
                          <w:sz w:val="44"/>
                        </w:rPr>
                        <w:t>#KNOWYOURMIL</w:t>
                      </w:r>
                    </w:p>
                  </w:txbxContent>
                </v:textbox>
                <w10:wrap anchory="page"/>
                <w10:anchorlock/>
              </v:shape>
            </w:pict>
          </mc:Fallback>
        </mc:AlternateContent>
      </w:r>
      <w:r w:rsidRPr="00367D8C">
        <w:rPr>
          <w:noProof/>
        </w:rPr>
        <mc:AlternateContent>
          <mc:Choice Requires="wps">
            <w:drawing>
              <wp:anchor distT="0" distB="0" distL="114300" distR="114300" simplePos="0" relativeHeight="251663360" behindDoc="1" locked="1" layoutInCell="1" allowOverlap="1" wp14:anchorId="2BD4BE91" wp14:editId="1B9F8157">
                <wp:simplePos x="0" y="0"/>
                <wp:positionH relativeFrom="column">
                  <wp:posOffset>5029200</wp:posOffset>
                </wp:positionH>
                <wp:positionV relativeFrom="page">
                  <wp:posOffset>9448800</wp:posOffset>
                </wp:positionV>
                <wp:extent cx="2057400" cy="228600"/>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20574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42DF" w:rsidRPr="0036355B" w:rsidRDefault="00F242DF" w:rsidP="00AF0967">
                            <w:pPr>
                              <w:pStyle w:val="NoSpacing"/>
                            </w:pPr>
                            <w:r w:rsidRPr="0036355B">
                              <w:t xml:space="preserve"> Experience Defense.gov  </w:t>
                            </w:r>
                            <w:r>
                              <w:t xml:space="preserve">        </w:t>
                            </w:r>
                            <w:r w:rsidRPr="0036355B">
                              <w:t>Connect @DeptofDefense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4BE91" id="Text Box 171" o:spid="_x0000_s1027" type="#_x0000_t202" style="position:absolute;left:0;text-align:left;margin-left:396pt;margin-top:744pt;width:162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" filled="f" stroked="f" strokeweight=".5pt">
                <v:textbox>
                  <w:txbxContent>
                    <w:p w:rsidR="00F242DF" w:rsidRPr="0036355B" w:rsidRDefault="00F242DF" w:rsidP="00AF0967">
                      <w:pPr>
                        <w:pStyle w:val="NoSpacing"/>
                      </w:pPr>
                      <w:r w:rsidRPr="0036355B">
                        <w:t xml:space="preserve"> Experience Defense.gov  </w:t>
                      </w:r>
                      <w:r>
                        <w:t xml:space="preserve">        </w:t>
                      </w:r>
                      <w:r w:rsidRPr="0036355B">
                        <w:t>Connect @DeptofDefense</w:t>
                      </w:r>
                    </w:p>
                  </w:txbxContent>
                </v:textbox>
                <w10:wrap anchory="page"/>
                <w10:anchorlock/>
              </v:shape>
            </w:pict>
          </mc:Fallback>
        </mc:AlternateContent>
      </w:r>
      <w:r>
        <w:rPr>
          <w:noProof/>
        </w:rPr>
        <mc:AlternateContent>
          <mc:Choice Requires="wpg">
            <w:drawing>
              <wp:anchor distT="0" distB="0" distL="114300" distR="114300" simplePos="0" relativeHeight="251659264" behindDoc="1" locked="1" layoutInCell="1" allowOverlap="1">
                <wp:simplePos x="0" y="0"/>
                <wp:positionH relativeFrom="column">
                  <wp:posOffset>-485775</wp:posOffset>
                </wp:positionH>
                <wp:positionV relativeFrom="page">
                  <wp:posOffset>9696450</wp:posOffset>
                </wp:positionV>
                <wp:extent cx="8403336" cy="137160"/>
                <wp:effectExtent l="0" t="0" r="0" b="0"/>
                <wp:wrapNone/>
                <wp:docPr id="9" name="Group 9"/>
                <wp:cNvGraphicFramePr/>
                <a:graphic xmlns:a="http://schemas.openxmlformats.org/drawingml/2006/main">
                  <a:graphicData uri="http://schemas.microsoft.com/office/word/2010/wordprocessingGroup">
                    <wpg:wgp>
                      <wpg:cNvGrpSpPr/>
                      <wpg:grpSpPr>
                        <a:xfrm>
                          <a:off x="0" y="0"/>
                          <a:ext cx="8403336" cy="137160"/>
                          <a:chOff x="0" y="99"/>
                          <a:chExt cx="8403336" cy="140871"/>
                        </a:xfrm>
                      </wpg:grpSpPr>
                      <wps:wsp>
                        <wps:cNvPr id="4" name="Rectangle 4"/>
                        <wps:cNvSpPr/>
                        <wps:spPr>
                          <a:xfrm>
                            <a:off x="0" y="99"/>
                            <a:ext cx="7845552" cy="140871"/>
                          </a:xfrm>
                          <a:prstGeom prst="rect">
                            <a:avLst/>
                          </a:prstGeom>
                          <a:gradFill flip="none" rotWithShape="1">
                            <a:gsLst>
                              <a:gs pos="0">
                                <a:srgbClr val="AEBFD4">
                                  <a:tint val="66000"/>
                                  <a:satMod val="160000"/>
                                </a:srgbClr>
                              </a:gs>
                              <a:gs pos="50000">
                                <a:srgbClr val="ECF1F8"/>
                              </a:gs>
                              <a:gs pos="100000">
                                <a:schemeClr val="bg1"/>
                              </a:gs>
                            </a:gsLst>
                            <a:lin ang="0" scaled="1"/>
                            <a:tileRect/>
                          </a:gra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5250"/>
                            <a:ext cx="8403336" cy="45720"/>
                          </a:xfrm>
                          <a:prstGeom prst="rect">
                            <a:avLst/>
                          </a:prstGeom>
                          <a:gradFill flip="none" rotWithShape="1">
                            <a:gsLst>
                              <a:gs pos="0">
                                <a:srgbClr val="ECF3FA"/>
                              </a:gs>
                              <a:gs pos="60000">
                                <a:srgbClr val="CBD6E3"/>
                              </a:gs>
                              <a:gs pos="98000">
                                <a:srgbClr val="355E93"/>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8F2600" id="Group 9" o:spid="_x0000_s1026" style="position:absolute;margin-left:-38.25pt;margin-top:763.5pt;width:661.7pt;height:10.8pt;z-index:-251657216;mso-position-vertical-relative:page;mso-width-relative:margin;mso-height-relative:margin" coordorigin="" coordsize="84033,1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">
                <v:rect id="Rectangle 4" o:spid="_x0000_s1027" style="position:absolute;width:78455;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" fillcolor="#c8d7ea" stroked="f" strokeweight="1.5pt">
                  <v:fill color2="white [3212]" rotate="t" angle="90" colors="0 #c8d7ea;.5 #ecf1f8;1 white" focus="100%" type="gradient"/>
                </v:rect>
                <v:rect id="Rectangle 8" o:spid="_x0000_s1028" style="position:absolute;top:952;width:840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" fillcolor="#ecf3fa" stroked="f" strokeweight="1pt">
                  <v:fill color2="#355e93" rotate="t" angle="270" colors="0 #ecf3fa;39322f #cbd6e3;64225f #355e93" focus="100%" type="gradient"/>
                </v:rect>
                <w10:wrap anchory="page"/>
                <w10:anchorlock/>
              </v:group>
            </w:pict>
          </mc:Fallback>
        </mc:AlternateContent>
      </w:r>
      <w:r>
        <w:rPr>
          <w:noProof/>
        </w:rPr>
        <mc:AlternateContent>
          <mc:Choice Requires="wpg">
            <w:drawing>
              <wp:anchor distT="0" distB="0" distL="114300" distR="114300" simplePos="0" relativeHeight="251661312" behindDoc="1" locked="1" layoutInCell="1" allowOverlap="1">
                <wp:simplePos x="0" y="0"/>
                <wp:positionH relativeFrom="column">
                  <wp:posOffset>-533400</wp:posOffset>
                </wp:positionH>
                <wp:positionV relativeFrom="page">
                  <wp:posOffset>-27305</wp:posOffset>
                </wp:positionV>
                <wp:extent cx="7927848" cy="841248"/>
                <wp:effectExtent l="0" t="0" r="0" b="0"/>
                <wp:wrapNone/>
                <wp:docPr id="173" name="Group 173"/>
                <wp:cNvGraphicFramePr/>
                <a:graphic xmlns:a="http://schemas.openxmlformats.org/drawingml/2006/main">
                  <a:graphicData uri="http://schemas.microsoft.com/office/word/2010/wordprocessingGroup">
                    <wpg:wgp>
                      <wpg:cNvGrpSpPr/>
                      <wpg:grpSpPr>
                        <a:xfrm>
                          <a:off x="0" y="0"/>
                          <a:ext cx="7927848" cy="841248"/>
                          <a:chOff x="0" y="0"/>
                          <a:chExt cx="7927848" cy="841248"/>
                        </a:xfrm>
                      </wpg:grpSpPr>
                      <wpg:grpSp>
                        <wpg:cNvPr id="7" name="Group 7"/>
                        <wpg:cNvGrpSpPr/>
                        <wpg:grpSpPr>
                          <a:xfrm>
                            <a:off x="0" y="0"/>
                            <a:ext cx="7927848" cy="841248"/>
                            <a:chOff x="28575" y="0"/>
                            <a:chExt cx="7927848" cy="874142"/>
                          </a:xfrm>
                        </wpg:grpSpPr>
                        <wps:wsp>
                          <wps:cNvPr id="2" name="Rectangle 2"/>
                          <wps:cNvSpPr/>
                          <wps:spPr>
                            <a:xfrm>
                              <a:off x="76200" y="0"/>
                              <a:ext cx="7845425" cy="840740"/>
                            </a:xfrm>
                            <a:prstGeom prst="rect">
                              <a:avLst/>
                            </a:prstGeom>
                            <a:gradFill flip="none" rotWithShape="1">
                              <a:gsLst>
                                <a:gs pos="0">
                                  <a:srgbClr val="AEBFD4">
                                    <a:tint val="66000"/>
                                    <a:satMod val="160000"/>
                                  </a:srgbClr>
                                </a:gs>
                                <a:gs pos="50000">
                                  <a:srgbClr val="AEBFD4">
                                    <a:tint val="44500"/>
                                    <a:satMod val="160000"/>
                                  </a:srgbClr>
                                </a:gs>
                                <a:gs pos="100000">
                                  <a:srgbClr val="AEBFD4">
                                    <a:tint val="23500"/>
                                    <a:satMod val="160000"/>
                                  </a:srgbClr>
                                </a:gs>
                              </a:gsLst>
                              <a:lin ang="10800000" scaled="1"/>
                              <a:tileRect/>
                            </a:gra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575" y="784104"/>
                              <a:ext cx="7927848" cy="90038"/>
                            </a:xfrm>
                            <a:prstGeom prst="rect">
                              <a:avLst/>
                            </a:prstGeom>
                            <a:gradFill flip="none" rotWithShape="1">
                              <a:gsLst>
                                <a:gs pos="0">
                                  <a:srgbClr val="AEBFD4"/>
                                </a:gs>
                                <a:gs pos="35000">
                                  <a:srgbClr val="AEBFD4"/>
                                </a:gs>
                                <a:gs pos="70000">
                                  <a:srgbClr val="355E93"/>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542925" y="66675"/>
                            <a:ext cx="1727835" cy="6673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5358E0" id="Group 173" o:spid="_x0000_s1026" style="position:absolute;margin-left:-42pt;margin-top:-2.15pt;width:624.25pt;height:66.25pt;z-index:-251655168;mso-position-vertical-relative:page;mso-width-relative:margin;mso-height-relative:margin" coordsize="79278,84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">
                <v:group id="Group 7" o:spid="_x0000_s1027" style="position:absolute;width:79278;height:8412" coordorigin="285" coordsize="79278,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 o:spid="_x0000_s1028" style="position:absolute;left:762;width:78454;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" fillcolor="#c8d7ea" stroked="f" strokeweight="1.5pt">
                    <v:fill color2="#edf2f8" rotate="t" angle="270" colors="0 #c8d7ea;.5 #dce5f1;1 #edf2f8" focus="100%" type="gradient"/>
                  </v:rect>
                  <v:rect id="Rectangle 6" o:spid="_x0000_s1029" style="position:absolute;left:285;top:7841;width:79279;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" fillcolor="#aebfd4" stroked="f" strokeweight="1pt">
                    <v:fill color2="#355e93" rotate="t" angle="90" colors="0 #aebfd4;22938f #aebfd4;45875f #355e93" focus="100%" type="gradient"/>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5429;top:666;width:17278;height:6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">
                  <v:imagedata r:id="rId8" o:title=""/>
                  <v:path arrowok="t"/>
                </v:shape>
                <w10:wrap anchory="page"/>
                <w10:anchorlock/>
              </v:group>
            </w:pict>
          </mc:Fallback>
        </mc:AlternateContent>
      </w:r>
      <w:r>
        <w:rPr>
          <w:noProof/>
        </w:rPr>
        <mc:AlternateContent>
          <mc:Choice Requires="wpg">
            <w:drawing>
              <wp:anchor distT="0" distB="0" distL="114300" distR="114300" simplePos="0" relativeHeight="251660288" behindDoc="1" locked="1" layoutInCell="1" allowOverlap="1">
                <wp:simplePos x="0" y="0"/>
                <wp:positionH relativeFrom="column">
                  <wp:posOffset>4724400</wp:posOffset>
                </wp:positionH>
                <wp:positionV relativeFrom="page">
                  <wp:posOffset>9486900</wp:posOffset>
                </wp:positionV>
                <wp:extent cx="2331720" cy="137160"/>
                <wp:effectExtent l="38100" t="19050" r="11430" b="15240"/>
                <wp:wrapNone/>
                <wp:docPr id="13" name="Group 13"/>
                <wp:cNvGraphicFramePr/>
                <a:graphic xmlns:a="http://schemas.openxmlformats.org/drawingml/2006/main">
                  <a:graphicData uri="http://schemas.microsoft.com/office/word/2010/wordprocessingGroup">
                    <wpg:wgp>
                      <wpg:cNvGrpSpPr/>
                      <wpg:grpSpPr>
                        <a:xfrm>
                          <a:off x="0" y="0"/>
                          <a:ext cx="2331720" cy="137160"/>
                          <a:chOff x="0" y="0"/>
                          <a:chExt cx="2330390" cy="133350"/>
                        </a:xfrm>
                      </wpg:grpSpPr>
                      <wps:wsp>
                        <wps:cNvPr id="10" name="Rectangle 10"/>
                        <wps:cNvSpPr/>
                        <wps:spPr>
                          <a:xfrm>
                            <a:off x="396815" y="0"/>
                            <a:ext cx="1933575" cy="133350"/>
                          </a:xfrm>
                          <a:prstGeom prst="rect">
                            <a:avLst/>
                          </a:prstGeom>
                          <a:solidFill>
                            <a:srgbClr val="254267"/>
                          </a:solidFill>
                          <a:ln>
                            <a:solidFill>
                              <a:srgbClr val="2542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Triangle 12"/>
                        <wps:cNvSpPr/>
                        <wps:spPr>
                          <a:xfrm flipH="1">
                            <a:off x="0" y="0"/>
                            <a:ext cx="391886" cy="133350"/>
                          </a:xfrm>
                          <a:prstGeom prst="rtTriangle">
                            <a:avLst/>
                          </a:prstGeom>
                          <a:solidFill>
                            <a:srgbClr val="254267"/>
                          </a:solidFill>
                          <a:ln>
                            <a:solidFill>
                              <a:srgbClr val="2542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8000DE" id="Group 13" o:spid="_x0000_s1026" style="position:absolute;margin-left:372pt;margin-top:747pt;width:183.6pt;height:10.8pt;z-index:-251656192;mso-position-vertical-relative:page;mso-width-relative:margin;mso-height-relative:margin" coordsize="23303,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">
                <v:rect id="Rectangle 10" o:spid="_x0000_s1027" style="position:absolute;left:3968;width:1933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" fillcolor="#254267" strokecolor="#254267" strokeweight="1pt"/>
                <v:shapetype id="_x0000_t6" coordsize="21600,21600" o:spt="6" path="m,l,21600r21600,xe">
                  <v:stroke joinstyle="miter"/>
                  <v:path gradientshapeok="t" o:connecttype="custom" o:connectlocs="0,0;0,10800;0,21600;10800,21600;21600,21600;10800,10800" textboxrect="1800,12600,12600,19800"/>
                </v:shapetype>
                <v:shape id="Right Triangle 12" o:spid="_x0000_s1028" type="#_x0000_t6" style="position:absolute;width:3918;height:133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" fillcolor="#254267" strokecolor="#254267" strokeweight="1pt"/>
                <w10:wrap anchory="page"/>
                <w10:anchorlock/>
              </v:group>
            </w:pict>
          </mc:Fallback>
        </mc:AlternateContent>
      </w:r>
      <w:r w:rsidR="00DC17EA" w:rsidRPr="009517D4">
        <w:t>Briefing</w:t>
      </w:r>
      <w:r w:rsidR="00DC17EA">
        <w:t xml:space="preserve"> Card</w:t>
      </w:r>
    </w:p>
    <w:p w:rsidR="005D12D2" w:rsidRDefault="00F86A2C" w:rsidP="005D12D2">
      <w:pPr>
        <w:pStyle w:val="Heading3"/>
      </w:pPr>
      <w:r>
        <w:t>Jan</w:t>
      </w:r>
      <w:r w:rsidR="00E90BC6">
        <w:t>.</w:t>
      </w:r>
      <w:r w:rsidR="004D31A9">
        <w:t>30</w:t>
      </w:r>
      <w:r w:rsidR="003F425C">
        <w:t>, 201</w:t>
      </w:r>
      <w:r w:rsidR="00BF40F1">
        <w:t>9</w:t>
      </w:r>
    </w:p>
    <w:p w:rsidR="00185A38" w:rsidRPr="006F11B6" w:rsidRDefault="00EB2056" w:rsidP="00813E31">
      <w:pPr>
        <w:pStyle w:val="Heading2"/>
        <w:rPr>
          <w:rFonts w:cs="Times New Roman"/>
        </w:rPr>
      </w:pPr>
      <w:r>
        <w:rPr>
          <w:rFonts w:cs="Times New Roman"/>
        </w:rPr>
        <w:t>Space Force</w:t>
      </w:r>
    </w:p>
    <w:p w:rsidR="00EB2056" w:rsidRPr="00BC7939" w:rsidRDefault="00EB2056" w:rsidP="00BC7939">
      <w:pPr>
        <w:widowControl w:val="0"/>
        <w:spacing w:after="0"/>
        <w:ind w:firstLine="55"/>
        <w:rPr>
          <w:rFonts w:eastAsia="Times New Roman" w:cs="Arial"/>
          <w:b/>
          <w:i/>
          <w:szCs w:val="24"/>
        </w:rPr>
      </w:pPr>
      <w:r w:rsidRPr="00BC7939">
        <w:rPr>
          <w:rFonts w:cs="Arial"/>
          <w:i/>
          <w:szCs w:val="24"/>
        </w:rPr>
        <w:t>In concert with President Trump’s vision to ensure American national security is as dominant in space as it is on Earth and in cyberspace,</w:t>
      </w:r>
      <w:r w:rsidR="00670DAD">
        <w:rPr>
          <w:rFonts w:cs="Arial"/>
          <w:i/>
          <w:szCs w:val="24"/>
        </w:rPr>
        <w:t xml:space="preserve"> the d</w:t>
      </w:r>
      <w:r w:rsidRPr="00BC7939">
        <w:rPr>
          <w:rFonts w:cs="Arial"/>
          <w:i/>
          <w:szCs w:val="24"/>
        </w:rPr>
        <w:t>epartment is developing a proposal to Congress for the establi</w:t>
      </w:r>
      <w:r w:rsidR="00BC7939" w:rsidRPr="00BC7939">
        <w:rPr>
          <w:rFonts w:cs="Arial"/>
          <w:i/>
          <w:szCs w:val="24"/>
        </w:rPr>
        <w:t xml:space="preserve">shment of a U.S. Space Force. </w:t>
      </w:r>
    </w:p>
    <w:p w:rsidR="00EB2056" w:rsidRDefault="00EB2056" w:rsidP="00EB2056">
      <w:pPr>
        <w:widowControl w:val="0"/>
        <w:spacing w:after="0"/>
        <w:ind w:left="100"/>
        <w:rPr>
          <w:rFonts w:eastAsia="Times New Roman" w:cs="Arial"/>
          <w:b/>
          <w:szCs w:val="24"/>
        </w:rPr>
      </w:pPr>
    </w:p>
    <w:p w:rsidR="005E6BBE" w:rsidRPr="005E6BBE" w:rsidRDefault="005E6BBE" w:rsidP="005E6BBE">
      <w:pPr>
        <w:pStyle w:val="Heading4"/>
        <w:rPr>
          <w:noProof/>
        </w:rPr>
      </w:pPr>
      <w:r w:rsidRPr="00DC17EA">
        <w:rPr>
          <w:noProof/>
        </w:rPr>
        <w:t>Key Points</w:t>
      </w:r>
    </w:p>
    <w:p w:rsidR="00EB2056" w:rsidRDefault="00EB2056" w:rsidP="00BC7939">
      <w:pPr>
        <w:widowControl w:val="0"/>
        <w:spacing w:after="0"/>
        <w:rPr>
          <w:rFonts w:eastAsia="Times New Roman" w:cs="Arial"/>
          <w:b/>
          <w:szCs w:val="24"/>
        </w:rPr>
      </w:pPr>
      <w:r>
        <w:rPr>
          <w:rFonts w:eastAsia="Times New Roman" w:cs="Arial"/>
          <w:b/>
          <w:szCs w:val="24"/>
        </w:rPr>
        <w:t>Space is a vital national interest.</w:t>
      </w:r>
    </w:p>
    <w:p w:rsidR="00EB2056" w:rsidRPr="00EB2056" w:rsidRDefault="00EB2056" w:rsidP="00BC7939">
      <w:pPr>
        <w:pStyle w:val="ListParagraph"/>
        <w:widowControl w:val="0"/>
        <w:numPr>
          <w:ilvl w:val="0"/>
          <w:numId w:val="6"/>
        </w:numPr>
        <w:spacing w:after="0"/>
        <w:ind w:left="1440"/>
        <w:rPr>
          <w:rFonts w:eastAsia="Times New Roman" w:cs="Arial"/>
          <w:szCs w:val="24"/>
        </w:rPr>
      </w:pPr>
      <w:r w:rsidRPr="00EB2056">
        <w:rPr>
          <w:rFonts w:eastAsia="Times New Roman" w:cs="Arial"/>
          <w:szCs w:val="24"/>
        </w:rPr>
        <w:t xml:space="preserve">The United States considers unfettered access to and freedom to operate in space a vital national interest.  </w:t>
      </w:r>
      <w:r w:rsidR="00BC7939">
        <w:rPr>
          <w:rFonts w:eastAsia="Times New Roman" w:cs="Arial"/>
          <w:szCs w:val="24"/>
        </w:rPr>
        <w:br/>
      </w:r>
    </w:p>
    <w:p w:rsidR="00EB2056" w:rsidRPr="00EB2056" w:rsidRDefault="00EB2056" w:rsidP="00BC7939">
      <w:pPr>
        <w:pStyle w:val="ListParagraph"/>
        <w:widowControl w:val="0"/>
        <w:numPr>
          <w:ilvl w:val="0"/>
          <w:numId w:val="6"/>
        </w:numPr>
        <w:spacing w:after="0"/>
        <w:ind w:left="1440"/>
        <w:rPr>
          <w:rFonts w:eastAsia="Times New Roman" w:cs="Arial"/>
          <w:szCs w:val="24"/>
        </w:rPr>
      </w:pPr>
      <w:r w:rsidRPr="00EB2056">
        <w:rPr>
          <w:rFonts w:eastAsia="Times New Roman" w:cs="Arial"/>
          <w:szCs w:val="24"/>
        </w:rPr>
        <w:t>The United States is the best in the world at space and our adversaries know it.</w:t>
      </w:r>
      <w:r w:rsidR="00BC7939">
        <w:rPr>
          <w:rFonts w:eastAsia="Times New Roman" w:cs="Arial"/>
          <w:szCs w:val="24"/>
        </w:rPr>
        <w:br/>
      </w:r>
    </w:p>
    <w:p w:rsidR="00EB2056" w:rsidRPr="00EB2056" w:rsidRDefault="00EB2056" w:rsidP="00BC7939">
      <w:pPr>
        <w:pStyle w:val="ListParagraph"/>
        <w:widowControl w:val="0"/>
        <w:numPr>
          <w:ilvl w:val="0"/>
          <w:numId w:val="6"/>
        </w:numPr>
        <w:spacing w:after="0"/>
        <w:ind w:left="1440"/>
        <w:rPr>
          <w:rFonts w:eastAsia="Times New Roman" w:cs="Arial"/>
          <w:szCs w:val="24"/>
        </w:rPr>
      </w:pPr>
      <w:r w:rsidRPr="00EB2056">
        <w:rPr>
          <w:rFonts w:eastAsia="Times New Roman" w:cs="Arial"/>
          <w:szCs w:val="24"/>
        </w:rPr>
        <w:t>Space is fundamental to U.S. prosperity and national security, underpinning the U.S. way of life and U.S. way of war.</w:t>
      </w:r>
      <w:r w:rsidR="00BC7939">
        <w:rPr>
          <w:rFonts w:eastAsia="Times New Roman" w:cs="Arial"/>
          <w:szCs w:val="24"/>
        </w:rPr>
        <w:br/>
      </w:r>
    </w:p>
    <w:p w:rsidR="00EB2056" w:rsidRPr="00EB2056" w:rsidRDefault="00EB2056" w:rsidP="00BC7939">
      <w:pPr>
        <w:pStyle w:val="ListParagraph"/>
        <w:widowControl w:val="0"/>
        <w:numPr>
          <w:ilvl w:val="0"/>
          <w:numId w:val="6"/>
        </w:numPr>
        <w:spacing w:after="0"/>
        <w:ind w:left="1440"/>
        <w:rPr>
          <w:rFonts w:eastAsia="Times New Roman" w:cs="Arial"/>
          <w:szCs w:val="24"/>
        </w:rPr>
      </w:pPr>
      <w:r w:rsidRPr="00EB2056">
        <w:rPr>
          <w:rFonts w:eastAsia="Times New Roman" w:cs="Arial"/>
          <w:szCs w:val="24"/>
        </w:rPr>
        <w:t>The United States harnesses the benefits of space for communications, financial networks, public safety, weather monitoring, navigation, scientific exploration, and more.  The use of space has also greatly expanded the capability and capacity of the U.S. military to anticipate threats, to respond rapidly to crises, and to project power globally, at substantially less cost in lives and treasure than in the past.</w:t>
      </w:r>
      <w:r w:rsidR="00BC7939">
        <w:rPr>
          <w:rFonts w:eastAsia="Times New Roman" w:cs="Arial"/>
          <w:szCs w:val="24"/>
        </w:rPr>
        <w:br/>
      </w:r>
    </w:p>
    <w:p w:rsidR="00EB2056" w:rsidRPr="00EB2056" w:rsidRDefault="00670DAD" w:rsidP="00BC7939">
      <w:pPr>
        <w:pStyle w:val="ListParagraph"/>
        <w:widowControl w:val="0"/>
        <w:numPr>
          <w:ilvl w:val="0"/>
          <w:numId w:val="6"/>
        </w:numPr>
        <w:spacing w:after="0"/>
        <w:ind w:left="1440"/>
        <w:rPr>
          <w:rFonts w:eastAsia="Times New Roman" w:cs="Arial"/>
          <w:szCs w:val="24"/>
        </w:rPr>
      </w:pPr>
      <w:r>
        <w:rPr>
          <w:rFonts w:eastAsia="Times New Roman" w:cs="Arial"/>
          <w:szCs w:val="24"/>
        </w:rPr>
        <w:t>Space is critical to the n</w:t>
      </w:r>
      <w:r w:rsidR="00EB2056" w:rsidRPr="00EB2056">
        <w:rPr>
          <w:rFonts w:eastAsia="Times New Roman" w:cs="Arial"/>
          <w:szCs w:val="24"/>
        </w:rPr>
        <w:t>ation’s security, economic prosperity, and scientific knowledge.  Our use of space helps keep our country safe and protects lives, and also supports our everyday way of life.  Space will continue to serve as a domain of great importance, presenting untapped opportunities for our nation, our allies, and the world.</w:t>
      </w:r>
    </w:p>
    <w:p w:rsidR="00EB2056" w:rsidRDefault="00EB2056" w:rsidP="00BC7939">
      <w:pPr>
        <w:widowControl w:val="0"/>
        <w:spacing w:after="0"/>
        <w:rPr>
          <w:rFonts w:eastAsia="Times New Roman" w:cs="Arial"/>
          <w:b/>
          <w:szCs w:val="24"/>
        </w:rPr>
      </w:pPr>
      <w:r>
        <w:rPr>
          <w:rFonts w:eastAsia="Times New Roman" w:cs="Arial"/>
          <w:b/>
          <w:szCs w:val="24"/>
        </w:rPr>
        <w:t>Great power competition is the central challenge to U.S. prosperity and security.</w:t>
      </w:r>
    </w:p>
    <w:p w:rsidR="00EB2056" w:rsidRPr="00EB2056" w:rsidRDefault="00EB2056" w:rsidP="00BC7939">
      <w:pPr>
        <w:pStyle w:val="ListParagraph"/>
        <w:widowControl w:val="0"/>
        <w:numPr>
          <w:ilvl w:val="0"/>
          <w:numId w:val="7"/>
        </w:numPr>
        <w:spacing w:after="0"/>
        <w:ind w:left="1440"/>
        <w:rPr>
          <w:rFonts w:eastAsia="Times New Roman" w:cs="Arial"/>
          <w:szCs w:val="24"/>
        </w:rPr>
      </w:pPr>
      <w:r w:rsidRPr="00EB2056">
        <w:rPr>
          <w:rFonts w:eastAsia="Times New Roman" w:cs="Arial"/>
          <w:szCs w:val="24"/>
        </w:rPr>
        <w:t xml:space="preserve">The reemergence of long-term strategic competition, rapid dispersion of technologies, and new concepts of warfare and competition that span the entire spectrum of conflict require a joint force structured to match this reality.  </w:t>
      </w:r>
      <w:r w:rsidR="00BC7939">
        <w:rPr>
          <w:rFonts w:eastAsia="Times New Roman" w:cs="Arial"/>
          <w:szCs w:val="24"/>
        </w:rPr>
        <w:br/>
      </w:r>
    </w:p>
    <w:p w:rsidR="00EB2056" w:rsidRPr="00EB2056" w:rsidRDefault="00EB2056" w:rsidP="00BC7939">
      <w:pPr>
        <w:pStyle w:val="ListParagraph"/>
        <w:widowControl w:val="0"/>
        <w:numPr>
          <w:ilvl w:val="0"/>
          <w:numId w:val="7"/>
        </w:numPr>
        <w:spacing w:after="0"/>
        <w:ind w:left="1440"/>
        <w:rPr>
          <w:rFonts w:eastAsia="Times New Roman" w:cs="Arial"/>
          <w:szCs w:val="24"/>
        </w:rPr>
      </w:pPr>
      <w:r w:rsidRPr="00EB2056">
        <w:rPr>
          <w:rFonts w:eastAsia="Times New Roman" w:cs="Arial"/>
          <w:szCs w:val="24"/>
        </w:rPr>
        <w:t>For decades, the United States has enjoyed uncontested and dominant superiority in every operating domain.  We could generally deploy our forces when we wanted, assemble them where we wanted, and operate how we wanted.  Today, every domain is contested—air</w:t>
      </w:r>
      <w:r w:rsidR="00670DAD">
        <w:rPr>
          <w:rFonts w:eastAsia="Times New Roman" w:cs="Arial"/>
          <w:szCs w:val="24"/>
        </w:rPr>
        <w:t>, land, sea, space</w:t>
      </w:r>
      <w:r w:rsidRPr="00EB2056">
        <w:rPr>
          <w:rFonts w:eastAsia="Times New Roman" w:cs="Arial"/>
          <w:szCs w:val="24"/>
        </w:rPr>
        <w:t xml:space="preserve"> and cyberspace.</w:t>
      </w:r>
      <w:r w:rsidR="005E6BBE">
        <w:rPr>
          <w:rFonts w:eastAsia="Times New Roman" w:cs="Arial"/>
          <w:szCs w:val="24"/>
        </w:rPr>
        <w:br/>
      </w:r>
    </w:p>
    <w:p w:rsidR="00EB2056" w:rsidRPr="00EB2056" w:rsidRDefault="00EB2056" w:rsidP="00BC7939">
      <w:pPr>
        <w:pStyle w:val="ListParagraph"/>
        <w:widowControl w:val="0"/>
        <w:numPr>
          <w:ilvl w:val="0"/>
          <w:numId w:val="7"/>
        </w:numPr>
        <w:spacing w:after="0"/>
        <w:ind w:left="1440"/>
        <w:rPr>
          <w:rFonts w:eastAsia="Times New Roman" w:cs="Arial"/>
          <w:szCs w:val="24"/>
        </w:rPr>
      </w:pPr>
      <w:r w:rsidRPr="00EB2056">
        <w:rPr>
          <w:rFonts w:eastAsia="Times New Roman" w:cs="Arial"/>
          <w:szCs w:val="24"/>
        </w:rPr>
        <w:t>We have a strategic approach going forward – through implementation of the National Defense Strategy – space is a priority domain in our approach.</w:t>
      </w:r>
      <w:r w:rsidR="00BC7939">
        <w:rPr>
          <w:rFonts w:eastAsia="Times New Roman" w:cs="Arial"/>
          <w:szCs w:val="24"/>
        </w:rPr>
        <w:br/>
      </w:r>
    </w:p>
    <w:p w:rsidR="00EB2056" w:rsidRPr="00EB2056" w:rsidRDefault="00EB2056" w:rsidP="00BC7939">
      <w:pPr>
        <w:pStyle w:val="ListParagraph"/>
        <w:widowControl w:val="0"/>
        <w:numPr>
          <w:ilvl w:val="0"/>
          <w:numId w:val="7"/>
        </w:numPr>
        <w:spacing w:after="0"/>
        <w:ind w:left="1440"/>
        <w:rPr>
          <w:rFonts w:eastAsia="Times New Roman" w:cs="Arial"/>
          <w:szCs w:val="24"/>
        </w:rPr>
      </w:pPr>
      <w:r w:rsidRPr="00EB2056">
        <w:rPr>
          <w:rFonts w:eastAsia="Times New Roman" w:cs="Arial"/>
          <w:szCs w:val="24"/>
        </w:rPr>
        <w:t>Space systems enable a more lethal, resilient, and agile joint force to deter or defeat aggression by strategic competitors.</w:t>
      </w:r>
    </w:p>
    <w:p w:rsidR="00EB2056" w:rsidRDefault="00EB2056" w:rsidP="00BC7939">
      <w:pPr>
        <w:widowControl w:val="0"/>
        <w:spacing w:after="0"/>
        <w:rPr>
          <w:rFonts w:eastAsia="Times New Roman" w:cs="Arial"/>
          <w:b/>
          <w:szCs w:val="24"/>
        </w:rPr>
      </w:pPr>
      <w:r>
        <w:rPr>
          <w:rFonts w:eastAsia="Times New Roman" w:cs="Arial"/>
          <w:b/>
          <w:szCs w:val="24"/>
        </w:rPr>
        <w:t>The character of warfare is changing and the space domain is now threatened just as the air, land, and sea.</w:t>
      </w:r>
    </w:p>
    <w:p w:rsidR="00EB2056" w:rsidRPr="00EB2056" w:rsidRDefault="00670DAD" w:rsidP="00BC7939">
      <w:pPr>
        <w:pStyle w:val="ListParagraph"/>
        <w:widowControl w:val="0"/>
        <w:numPr>
          <w:ilvl w:val="0"/>
          <w:numId w:val="8"/>
        </w:numPr>
        <w:spacing w:after="0"/>
        <w:ind w:left="1440"/>
        <w:rPr>
          <w:rFonts w:eastAsia="Times New Roman" w:cs="Arial"/>
          <w:szCs w:val="24"/>
        </w:rPr>
      </w:pPr>
      <w:r>
        <w:rPr>
          <w:rFonts w:eastAsia="Times New Roman" w:cs="Arial"/>
          <w:szCs w:val="24"/>
        </w:rPr>
        <w:t>The d</w:t>
      </w:r>
      <w:r w:rsidR="00EB2056" w:rsidRPr="00EB2056">
        <w:rPr>
          <w:rFonts w:eastAsia="Times New Roman" w:cs="Arial"/>
          <w:szCs w:val="24"/>
        </w:rPr>
        <w:t>epartment has two broad objectives in space: 1) protect U.S. vital interests; and 2) deploy next-generation capabilities to support the warfighter.</w:t>
      </w:r>
      <w:r w:rsidR="00BC7939">
        <w:rPr>
          <w:rFonts w:eastAsia="Times New Roman" w:cs="Arial"/>
          <w:szCs w:val="24"/>
        </w:rPr>
        <w:br/>
      </w:r>
    </w:p>
    <w:p w:rsidR="00EB2056" w:rsidRDefault="00EB2056" w:rsidP="00BC7939">
      <w:pPr>
        <w:pStyle w:val="ListParagraph"/>
        <w:widowControl w:val="0"/>
        <w:numPr>
          <w:ilvl w:val="0"/>
          <w:numId w:val="8"/>
        </w:numPr>
        <w:spacing w:after="0"/>
        <w:ind w:left="1440"/>
        <w:rPr>
          <w:rFonts w:eastAsia="Times New Roman" w:cs="Arial"/>
          <w:szCs w:val="24"/>
        </w:rPr>
      </w:pPr>
      <w:r w:rsidRPr="00EB2056">
        <w:rPr>
          <w:rFonts w:eastAsia="Times New Roman" w:cs="Arial"/>
          <w:szCs w:val="24"/>
        </w:rPr>
        <w:t>Our approach is peace through strength.  We are focused on ensuring our military remains preeminent, deters our adversaries, and</w:t>
      </w:r>
      <w:r w:rsidR="00670DAD">
        <w:rPr>
          <w:rFonts w:eastAsia="Times New Roman" w:cs="Arial"/>
          <w:szCs w:val="24"/>
        </w:rPr>
        <w:t>,</w:t>
      </w:r>
      <w:r w:rsidRPr="00EB2056">
        <w:rPr>
          <w:rFonts w:eastAsia="Times New Roman" w:cs="Arial"/>
          <w:szCs w:val="24"/>
        </w:rPr>
        <w:t xml:space="preserve"> if necessary, is able to fight and win in </w:t>
      </w:r>
      <w:r w:rsidRPr="00EB2056">
        <w:rPr>
          <w:rFonts w:eastAsia="Times New Roman" w:cs="Arial"/>
          <w:szCs w:val="24"/>
        </w:rPr>
        <w:lastRenderedPageBreak/>
        <w:t xml:space="preserve">any domain, including space.  </w:t>
      </w:r>
      <w:r w:rsidR="00BC7939">
        <w:rPr>
          <w:rFonts w:eastAsia="Times New Roman" w:cs="Arial"/>
          <w:szCs w:val="24"/>
        </w:rPr>
        <w:br/>
      </w:r>
    </w:p>
    <w:p w:rsidR="00EB2056" w:rsidRPr="00EB2056" w:rsidRDefault="00EB2056" w:rsidP="00BC7939">
      <w:pPr>
        <w:pStyle w:val="ListParagraph"/>
        <w:widowControl w:val="0"/>
        <w:numPr>
          <w:ilvl w:val="0"/>
          <w:numId w:val="8"/>
        </w:numPr>
        <w:spacing w:after="0"/>
        <w:ind w:left="1440"/>
        <w:rPr>
          <w:rFonts w:eastAsia="Times New Roman" w:cs="Arial"/>
          <w:szCs w:val="24"/>
        </w:rPr>
      </w:pPr>
      <w:r w:rsidRPr="00EB2056">
        <w:rPr>
          <w:rFonts w:eastAsia="Times New Roman" w:cs="Arial"/>
          <w:szCs w:val="24"/>
        </w:rPr>
        <w:t>Potential adversaries have recognized the joint force’s overwhelming advantage from and dependency on space for modern military operations.  China and Russia are actively developing counter-space capabilities to deny the United States the advantages of space in a crisis or conflict.</w:t>
      </w:r>
      <w:r w:rsidRPr="00EB2056">
        <w:rPr>
          <w:rFonts w:eastAsiaTheme="minorEastAsia" w:cs="Arial"/>
          <w:bCs/>
          <w:szCs w:val="24"/>
        </w:rPr>
        <w:t xml:space="preserve"> </w:t>
      </w:r>
      <w:r w:rsidR="00BC7939">
        <w:rPr>
          <w:rFonts w:eastAsiaTheme="minorEastAsia" w:cs="Arial"/>
          <w:bCs/>
          <w:szCs w:val="24"/>
        </w:rPr>
        <w:br/>
      </w:r>
      <w:r w:rsidRPr="00EB2056">
        <w:rPr>
          <w:rFonts w:eastAsiaTheme="minorEastAsia" w:cs="Arial"/>
          <w:bCs/>
          <w:szCs w:val="24"/>
        </w:rPr>
        <w:t xml:space="preserve"> </w:t>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China and Russia are also rapidly developing space capabilities to enhance the lethality of their own military operations.</w:t>
      </w:r>
      <w:r w:rsidR="00BC7939">
        <w:rPr>
          <w:rFonts w:eastAsiaTheme="minorEastAsia" w:cs="Arial"/>
          <w:bCs/>
          <w:szCs w:val="24"/>
        </w:rPr>
        <w:br/>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There is an increased likelihood that the U.S. military will need to defeat the space capabilities of adversary forces in order to prevail in a potential conflict, protect lives, and secure U.S. interests.</w:t>
      </w:r>
      <w:r w:rsidR="00BC7939">
        <w:rPr>
          <w:rFonts w:eastAsiaTheme="minorEastAsia" w:cs="Arial"/>
          <w:bCs/>
          <w:szCs w:val="24"/>
        </w:rPr>
        <w:br/>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Actions in space will directly contribute to the outcome of future crises or conflicts.  A Space Force is a strategic priority to strengthen our ability to compete, deter and win in an evolving security environment.</w:t>
      </w:r>
      <w:r w:rsidR="00BC7939">
        <w:rPr>
          <w:rFonts w:eastAsiaTheme="minorEastAsia" w:cs="Arial"/>
          <w:bCs/>
          <w:szCs w:val="24"/>
        </w:rPr>
        <w:br/>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It is imperative that the United States adapts its national security organizations, policies, doctrine and capabilities to deter aggression and protect our interests.</w:t>
      </w:r>
      <w:r w:rsidR="00BC7939">
        <w:rPr>
          <w:rFonts w:eastAsiaTheme="minorEastAsia" w:cs="Arial"/>
          <w:bCs/>
          <w:szCs w:val="24"/>
        </w:rPr>
        <w:br/>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Our current org</w:t>
      </w:r>
      <w:r w:rsidR="00670DAD">
        <w:rPr>
          <w:rFonts w:eastAsiaTheme="minorEastAsia" w:cs="Arial"/>
          <w:bCs/>
          <w:szCs w:val="24"/>
        </w:rPr>
        <w:t>anization of space within the DO</w:t>
      </w:r>
      <w:r w:rsidRPr="00EB2056">
        <w:rPr>
          <w:rFonts w:eastAsiaTheme="minorEastAsia" w:cs="Arial"/>
          <w:bCs/>
          <w:szCs w:val="24"/>
        </w:rPr>
        <w:t>D has succeeded in enabling the United States to maintain its position as the most lethal force in the world – however, these structures must adapt with the changing environment.</w:t>
      </w:r>
      <w:r w:rsidR="00BC7939">
        <w:rPr>
          <w:rFonts w:eastAsiaTheme="minorEastAsia" w:cs="Arial"/>
          <w:bCs/>
          <w:szCs w:val="24"/>
        </w:rPr>
        <w:br/>
      </w:r>
    </w:p>
    <w:p w:rsidR="00EB2056"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The establishment of the U.S. Space Force</w:t>
      </w:r>
      <w:r w:rsidR="00670DAD">
        <w:rPr>
          <w:rFonts w:eastAsiaTheme="minorEastAsia" w:cs="Arial"/>
          <w:bCs/>
          <w:szCs w:val="24"/>
        </w:rPr>
        <w:t xml:space="preserve"> as the sixth branch of the armed f</w:t>
      </w:r>
      <w:r w:rsidRPr="00EB2056">
        <w:rPr>
          <w:rFonts w:eastAsiaTheme="minorEastAsia" w:cs="Arial"/>
          <w:bCs/>
          <w:szCs w:val="24"/>
        </w:rPr>
        <w:t>orces reflects the value of space to national security and the need to develop space forces that are prepared to meet emerging security challenges.</w:t>
      </w:r>
      <w:r w:rsidR="00BC7939">
        <w:rPr>
          <w:rFonts w:eastAsiaTheme="minorEastAsia" w:cs="Arial"/>
          <w:bCs/>
          <w:szCs w:val="24"/>
        </w:rPr>
        <w:br/>
      </w:r>
    </w:p>
    <w:p w:rsidR="00670DAD" w:rsidRDefault="00EB2056" w:rsidP="00670DAD">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lastRenderedPageBreak/>
        <w:t>A new combatant command dedicated to space would employ space forces to shape the security environment and respond to crises and conflicts in concert with regional commanders.</w:t>
      </w:r>
    </w:p>
    <w:p w:rsidR="00670DAD" w:rsidRPr="00670DAD" w:rsidRDefault="00670DAD" w:rsidP="00670DAD">
      <w:pPr>
        <w:widowControl w:val="0"/>
        <w:spacing w:after="0"/>
        <w:ind w:left="1080"/>
        <w:rPr>
          <w:rFonts w:eastAsiaTheme="minorEastAsia" w:cs="Arial"/>
          <w:bCs/>
          <w:sz w:val="16"/>
          <w:szCs w:val="16"/>
        </w:rPr>
      </w:pPr>
    </w:p>
    <w:p w:rsidR="0036564A" w:rsidRPr="00EB2056" w:rsidRDefault="00EB2056" w:rsidP="00BC7939">
      <w:pPr>
        <w:pStyle w:val="ListParagraph"/>
        <w:widowControl w:val="0"/>
        <w:numPr>
          <w:ilvl w:val="0"/>
          <w:numId w:val="8"/>
        </w:numPr>
        <w:spacing w:after="0"/>
        <w:ind w:left="1440"/>
        <w:rPr>
          <w:rFonts w:eastAsiaTheme="minorEastAsia" w:cs="Arial"/>
          <w:bCs/>
          <w:szCs w:val="24"/>
        </w:rPr>
      </w:pPr>
      <w:r w:rsidRPr="00EB2056">
        <w:rPr>
          <w:rFonts w:eastAsiaTheme="minorEastAsia" w:cs="Arial"/>
          <w:bCs/>
          <w:szCs w:val="24"/>
        </w:rPr>
        <w:t>A reinvigorated milit</w:t>
      </w:r>
      <w:r w:rsidR="00670DAD">
        <w:rPr>
          <w:rFonts w:eastAsiaTheme="minorEastAsia" w:cs="Arial"/>
          <w:bCs/>
          <w:szCs w:val="24"/>
        </w:rPr>
        <w:t>ary space research, development</w:t>
      </w:r>
      <w:bookmarkStart w:id="0" w:name="_GoBack"/>
      <w:bookmarkEnd w:id="0"/>
      <w:r w:rsidRPr="00EB2056">
        <w:rPr>
          <w:rFonts w:eastAsiaTheme="minorEastAsia" w:cs="Arial"/>
          <w:bCs/>
          <w:szCs w:val="24"/>
        </w:rPr>
        <w:t xml:space="preserve"> and acquisition enterprise focused on accelerating the delivery of space capabilities will ensure the joint force is able to maintain its strategic advantage necessary for national defense.</w:t>
      </w:r>
    </w:p>
    <w:p w:rsidR="0036564A" w:rsidRPr="0036564A" w:rsidRDefault="0036564A" w:rsidP="0036564A">
      <w:pPr>
        <w:ind w:left="0"/>
        <w:rPr>
          <w:rFonts w:cs="Arial"/>
          <w:noProof/>
        </w:rPr>
      </w:pPr>
    </w:p>
    <w:p w:rsidR="00603E8A" w:rsidRPr="00603E8A" w:rsidRDefault="00603E8A" w:rsidP="0036564A">
      <w:pPr>
        <w:spacing w:before="0" w:after="0"/>
        <w:rPr>
          <w:sz w:val="28"/>
          <w:szCs w:val="28"/>
        </w:rPr>
      </w:pPr>
      <w:r w:rsidRPr="00603E8A">
        <w:rPr>
          <w:rStyle w:val="Heading4Char"/>
          <w:szCs w:val="28"/>
        </w:rPr>
        <w:t>Coordinated with:</w:t>
      </w:r>
      <w:r w:rsidRPr="00603E8A">
        <w:rPr>
          <w:b/>
          <w:sz w:val="28"/>
          <w:szCs w:val="28"/>
        </w:rPr>
        <w:t xml:space="preserve"> </w:t>
      </w:r>
      <w:r w:rsidR="00EB2056">
        <w:rPr>
          <w:sz w:val="28"/>
          <w:szCs w:val="28"/>
        </w:rPr>
        <w:t>A/SD PAO</w:t>
      </w:r>
    </w:p>
    <w:p w:rsidR="00603E8A" w:rsidRPr="00603E8A" w:rsidRDefault="00603E8A" w:rsidP="0036564A">
      <w:pPr>
        <w:spacing w:before="0" w:after="0"/>
        <w:rPr>
          <w:b/>
          <w:sz w:val="28"/>
          <w:szCs w:val="28"/>
        </w:rPr>
      </w:pPr>
      <w:r w:rsidRPr="00603E8A">
        <w:rPr>
          <w:rStyle w:val="Heading4Char"/>
          <w:szCs w:val="28"/>
        </w:rPr>
        <w:t>Prepared by:</w:t>
      </w:r>
      <w:r w:rsidRPr="00603E8A">
        <w:rPr>
          <w:sz w:val="28"/>
          <w:szCs w:val="28"/>
        </w:rPr>
        <w:t xml:space="preserve"> </w:t>
      </w:r>
      <w:r w:rsidR="00EB2056">
        <w:rPr>
          <w:sz w:val="28"/>
          <w:szCs w:val="28"/>
        </w:rPr>
        <w:t>LTC Davis</w:t>
      </w:r>
      <w:r w:rsidRPr="00603E8A">
        <w:rPr>
          <w:sz w:val="28"/>
          <w:szCs w:val="28"/>
        </w:rPr>
        <w:t>, (703) 69</w:t>
      </w:r>
      <w:r w:rsidR="00EB2056">
        <w:rPr>
          <w:sz w:val="28"/>
          <w:szCs w:val="28"/>
        </w:rPr>
        <w:t>7-5133</w:t>
      </w:r>
    </w:p>
    <w:sectPr w:rsidR="00603E8A" w:rsidRPr="00603E8A" w:rsidSect="00F242DF">
      <w:headerReference w:type="default" r:id="rId9"/>
      <w:footerReference w:type="default" r:id="rId10"/>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73" w:rsidRDefault="00D94D73" w:rsidP="005D12D2">
      <w:pPr>
        <w:spacing w:before="0" w:after="0"/>
      </w:pPr>
      <w:r>
        <w:separator/>
      </w:r>
    </w:p>
  </w:endnote>
  <w:endnote w:type="continuationSeparator" w:id="0">
    <w:p w:rsidR="00D94D73" w:rsidRDefault="00D94D73" w:rsidP="005D12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DF" w:rsidRDefault="00F242DF" w:rsidP="005D12D2">
    <w:pPr>
      <w:jc w:val="center"/>
    </w:pPr>
  </w:p>
  <w:p w:rsidR="005D12D2" w:rsidRDefault="005D12D2" w:rsidP="005D12D2">
    <w:pPr>
      <w:jc w:val="center"/>
    </w:pPr>
    <w:r>
      <w:t>-</w:t>
    </w:r>
    <w:sdt>
      <w:sdtPr>
        <w:id w:val="-153410707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0DAD">
          <w:rPr>
            <w:noProof/>
          </w:rPr>
          <w:t>1</w:t>
        </w:r>
        <w:r>
          <w:rPr>
            <w:noProof/>
          </w:rPr>
          <w:fldChar w:fldCharType="end"/>
        </w:r>
        <w: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73" w:rsidRDefault="00D94D73" w:rsidP="005D12D2">
      <w:pPr>
        <w:spacing w:before="0" w:after="0"/>
      </w:pPr>
      <w:r>
        <w:separator/>
      </w:r>
    </w:p>
  </w:footnote>
  <w:footnote w:type="continuationSeparator" w:id="0">
    <w:p w:rsidR="00D94D73" w:rsidRDefault="00D94D73" w:rsidP="005D12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DF" w:rsidRDefault="00F242DF">
    <w:pPr>
      <w:pStyle w:val="Header"/>
    </w:pPr>
  </w:p>
  <w:p w:rsidR="00F242DF" w:rsidRDefault="00F242DF">
    <w:pPr>
      <w:pStyle w:val="Header"/>
    </w:pPr>
  </w:p>
  <w:p w:rsidR="00F242DF" w:rsidRDefault="00F24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41C1"/>
    <w:multiLevelType w:val="hybridMultilevel"/>
    <w:tmpl w:val="E77875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D019EE"/>
    <w:multiLevelType w:val="hybridMultilevel"/>
    <w:tmpl w:val="1090CD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1CA63B22"/>
    <w:multiLevelType w:val="hybridMultilevel"/>
    <w:tmpl w:val="77EA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A41F43"/>
    <w:multiLevelType w:val="hybridMultilevel"/>
    <w:tmpl w:val="A73E7E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B7A7B96"/>
    <w:multiLevelType w:val="hybridMultilevel"/>
    <w:tmpl w:val="D684270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69D903E3"/>
    <w:multiLevelType w:val="hybridMultilevel"/>
    <w:tmpl w:val="00B43EFC"/>
    <w:lvl w:ilvl="0" w:tplc="04090001">
      <w:start w:val="1"/>
      <w:numFmt w:val="bullet"/>
      <w:lvlText w:val=""/>
      <w:lvlJc w:val="left"/>
      <w:pPr>
        <w:ind w:left="360" w:hanging="360"/>
      </w:pPr>
      <w:rPr>
        <w:rFonts w:ascii="Symbol" w:hAnsi="Symbol" w:hint="default"/>
      </w:rPr>
    </w:lvl>
    <w:lvl w:ilvl="1" w:tplc="44F4C252">
      <w:start w:val="1"/>
      <w:numFmt w:val="bullet"/>
      <w:lvlText w:val="–"/>
      <w:lvlJc w:val="left"/>
      <w:pPr>
        <w:ind w:left="720" w:hanging="360"/>
      </w:pPr>
      <w:rPr>
        <w:rFonts w:ascii="Times New Roman" w:hAnsi="Times New Roman" w:cs="Times New Roman"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44F4C252">
      <w:start w:val="1"/>
      <w:numFmt w:val="bullet"/>
      <w:lvlText w:val="–"/>
      <w:lvlJc w:val="left"/>
      <w:pPr>
        <w:ind w:left="1800" w:hanging="360"/>
      </w:pPr>
      <w:rPr>
        <w:rFonts w:ascii="Times New Roman" w:hAnsi="Times New Roman" w:cs="Times New Roman" w:hint="default"/>
      </w:rPr>
    </w:lvl>
    <w:lvl w:ilvl="5" w:tplc="04090003">
      <w:start w:val="1"/>
      <w:numFmt w:val="bullet"/>
      <w:lvlText w:val="o"/>
      <w:lvlJc w:val="left"/>
      <w:pPr>
        <w:ind w:left="2160" w:hanging="360"/>
      </w:pPr>
      <w:rPr>
        <w:rFonts w:ascii="Courier New" w:hAnsi="Courier New" w:cs="Courier New" w:hint="default"/>
      </w:rPr>
    </w:lvl>
    <w:lvl w:ilvl="6" w:tplc="04090001">
      <w:start w:val="1"/>
      <w:numFmt w:val="bullet"/>
      <w:lvlText w:val=""/>
      <w:lvlJc w:val="left"/>
      <w:pPr>
        <w:ind w:left="2520" w:hanging="360"/>
      </w:pPr>
      <w:rPr>
        <w:rFonts w:ascii="Symbol" w:hAnsi="Symbol" w:hint="default"/>
      </w:rPr>
    </w:lvl>
    <w:lvl w:ilvl="7" w:tplc="44F4C252">
      <w:start w:val="1"/>
      <w:numFmt w:val="bullet"/>
      <w:lvlText w:val="–"/>
      <w:lvlJc w:val="left"/>
      <w:pPr>
        <w:ind w:left="2880" w:hanging="360"/>
      </w:pPr>
      <w:rPr>
        <w:rFonts w:ascii="Times New Roman" w:hAnsi="Times New Roman" w:cs="Times New Roman" w:hint="default"/>
      </w:rPr>
    </w:lvl>
    <w:lvl w:ilvl="8" w:tplc="04090003">
      <w:start w:val="1"/>
      <w:numFmt w:val="bullet"/>
      <w:lvlText w:val="o"/>
      <w:lvlJc w:val="left"/>
      <w:pPr>
        <w:ind w:left="3240" w:hanging="360"/>
      </w:pPr>
      <w:rPr>
        <w:rFonts w:ascii="Courier New" w:hAnsi="Courier New" w:cs="Courier New" w:hint="default"/>
      </w:rPr>
    </w:lvl>
  </w:abstractNum>
  <w:abstractNum w:abstractNumId="6" w15:restartNumberingAfterBreak="0">
    <w:nsid w:val="741D3D82"/>
    <w:multiLevelType w:val="hybridMultilevel"/>
    <w:tmpl w:val="BA503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8609BB"/>
    <w:multiLevelType w:val="hybridMultilevel"/>
    <w:tmpl w:val="16564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9C"/>
    <w:rsid w:val="00067592"/>
    <w:rsid w:val="0008441A"/>
    <w:rsid w:val="000C12D6"/>
    <w:rsid w:val="00154BC2"/>
    <w:rsid w:val="00185A38"/>
    <w:rsid w:val="00194C90"/>
    <w:rsid w:val="001951A4"/>
    <w:rsid w:val="001A07B9"/>
    <w:rsid w:val="001B21DC"/>
    <w:rsid w:val="001C304B"/>
    <w:rsid w:val="001C7CA5"/>
    <w:rsid w:val="001F2FFE"/>
    <w:rsid w:val="001F66AE"/>
    <w:rsid w:val="00205A51"/>
    <w:rsid w:val="00227C21"/>
    <w:rsid w:val="00262D1B"/>
    <w:rsid w:val="0028597B"/>
    <w:rsid w:val="002910C7"/>
    <w:rsid w:val="002A7AA1"/>
    <w:rsid w:val="002B399F"/>
    <w:rsid w:val="002C112C"/>
    <w:rsid w:val="003176A9"/>
    <w:rsid w:val="00324478"/>
    <w:rsid w:val="003248C9"/>
    <w:rsid w:val="0036564A"/>
    <w:rsid w:val="003C2A9A"/>
    <w:rsid w:val="003F425C"/>
    <w:rsid w:val="00402827"/>
    <w:rsid w:val="00461AD6"/>
    <w:rsid w:val="004D31A9"/>
    <w:rsid w:val="00504493"/>
    <w:rsid w:val="00527D21"/>
    <w:rsid w:val="00542465"/>
    <w:rsid w:val="00571034"/>
    <w:rsid w:val="00583054"/>
    <w:rsid w:val="005839AE"/>
    <w:rsid w:val="005D12D2"/>
    <w:rsid w:val="005E6BBE"/>
    <w:rsid w:val="00603E8A"/>
    <w:rsid w:val="00616DD6"/>
    <w:rsid w:val="00653FCF"/>
    <w:rsid w:val="00670DAD"/>
    <w:rsid w:val="00692E72"/>
    <w:rsid w:val="006D7177"/>
    <w:rsid w:val="006E1F61"/>
    <w:rsid w:val="006F11B6"/>
    <w:rsid w:val="006F705D"/>
    <w:rsid w:val="00777488"/>
    <w:rsid w:val="00796D36"/>
    <w:rsid w:val="007A6755"/>
    <w:rsid w:val="007C6BD8"/>
    <w:rsid w:val="007D2863"/>
    <w:rsid w:val="007D2ABC"/>
    <w:rsid w:val="00813E31"/>
    <w:rsid w:val="00842D36"/>
    <w:rsid w:val="008571B1"/>
    <w:rsid w:val="00875A44"/>
    <w:rsid w:val="00884D0C"/>
    <w:rsid w:val="00891E35"/>
    <w:rsid w:val="008E2D1C"/>
    <w:rsid w:val="008F06BE"/>
    <w:rsid w:val="008F7F5F"/>
    <w:rsid w:val="00935E2D"/>
    <w:rsid w:val="0094197E"/>
    <w:rsid w:val="009517D4"/>
    <w:rsid w:val="00960A02"/>
    <w:rsid w:val="00A14A76"/>
    <w:rsid w:val="00A154A9"/>
    <w:rsid w:val="00A27E3E"/>
    <w:rsid w:val="00A55594"/>
    <w:rsid w:val="00A63347"/>
    <w:rsid w:val="00AC2305"/>
    <w:rsid w:val="00AE065B"/>
    <w:rsid w:val="00AE0869"/>
    <w:rsid w:val="00AE363B"/>
    <w:rsid w:val="00AE7C36"/>
    <w:rsid w:val="00AF0967"/>
    <w:rsid w:val="00B03156"/>
    <w:rsid w:val="00B26D5B"/>
    <w:rsid w:val="00B81613"/>
    <w:rsid w:val="00B8449F"/>
    <w:rsid w:val="00BA2739"/>
    <w:rsid w:val="00BB433E"/>
    <w:rsid w:val="00BC7939"/>
    <w:rsid w:val="00BE5F76"/>
    <w:rsid w:val="00BF14B7"/>
    <w:rsid w:val="00BF40F1"/>
    <w:rsid w:val="00C0029C"/>
    <w:rsid w:val="00C17AC3"/>
    <w:rsid w:val="00C419B1"/>
    <w:rsid w:val="00C73290"/>
    <w:rsid w:val="00CB2065"/>
    <w:rsid w:val="00CD07FD"/>
    <w:rsid w:val="00CE5052"/>
    <w:rsid w:val="00CF2D3C"/>
    <w:rsid w:val="00D100EB"/>
    <w:rsid w:val="00D21F93"/>
    <w:rsid w:val="00D2465F"/>
    <w:rsid w:val="00D80B6B"/>
    <w:rsid w:val="00D87A60"/>
    <w:rsid w:val="00D94D73"/>
    <w:rsid w:val="00DC17EA"/>
    <w:rsid w:val="00DD7DD6"/>
    <w:rsid w:val="00E13B0E"/>
    <w:rsid w:val="00E267B5"/>
    <w:rsid w:val="00E26AE1"/>
    <w:rsid w:val="00E51EAE"/>
    <w:rsid w:val="00E72511"/>
    <w:rsid w:val="00E90BC6"/>
    <w:rsid w:val="00EB2056"/>
    <w:rsid w:val="00F02908"/>
    <w:rsid w:val="00F242DF"/>
    <w:rsid w:val="00F33FC9"/>
    <w:rsid w:val="00F86A2C"/>
    <w:rsid w:val="00FE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83FC"/>
  <w15:chartTrackingRefBased/>
  <w15:docId w15:val="{2F4167C8-4261-429F-8869-5E2A8AE3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2DF"/>
    <w:pPr>
      <w:spacing w:before="120" w:after="120" w:line="240" w:lineRule="auto"/>
      <w:ind w:left="720" w:right="720"/>
    </w:pPr>
    <w:rPr>
      <w:rFonts w:ascii="Arial" w:hAnsi="Arial"/>
      <w:sz w:val="24"/>
    </w:rPr>
  </w:style>
  <w:style w:type="paragraph" w:styleId="Heading1">
    <w:name w:val="heading 1"/>
    <w:basedOn w:val="Normal"/>
    <w:next w:val="Normal"/>
    <w:link w:val="Heading1Char"/>
    <w:uiPriority w:val="9"/>
    <w:qFormat/>
    <w:rsid w:val="00F242DF"/>
    <w:pPr>
      <w:keepNext/>
      <w:keepLines/>
      <w:spacing w:before="480" w:after="0"/>
      <w:jc w:val="center"/>
      <w:outlineLvl w:val="0"/>
    </w:pPr>
    <w:rPr>
      <w:rFonts w:ascii="Franklin Gothic Medium Cond" w:eastAsiaTheme="majorEastAsia" w:hAnsi="Franklin Gothic Medium Cond" w:cstheme="majorBidi"/>
      <w:caps/>
      <w:color w:val="254267"/>
      <w:sz w:val="56"/>
      <w:szCs w:val="32"/>
    </w:rPr>
  </w:style>
  <w:style w:type="paragraph" w:styleId="Heading2">
    <w:name w:val="heading 2"/>
    <w:basedOn w:val="Normal"/>
    <w:next w:val="Normal"/>
    <w:link w:val="Heading2Char"/>
    <w:uiPriority w:val="9"/>
    <w:unhideWhenUsed/>
    <w:qFormat/>
    <w:rsid w:val="00F242DF"/>
    <w:pPr>
      <w:keepNext/>
      <w:keepLines/>
      <w:spacing w:before="0" w:after="360"/>
      <w:jc w:val="center"/>
      <w:outlineLvl w:val="1"/>
    </w:pPr>
    <w:rPr>
      <w:rFonts w:ascii="Times New Roman" w:eastAsiaTheme="majorEastAsia" w:hAnsi="Times New Roman" w:cstheme="majorBidi"/>
      <w:color w:val="254267"/>
      <w:sz w:val="44"/>
      <w:szCs w:val="26"/>
    </w:rPr>
  </w:style>
  <w:style w:type="paragraph" w:styleId="Heading3">
    <w:name w:val="heading 3"/>
    <w:aliases w:val="Release Date"/>
    <w:basedOn w:val="Normal"/>
    <w:next w:val="Normal"/>
    <w:link w:val="Heading3Char"/>
    <w:uiPriority w:val="9"/>
    <w:unhideWhenUsed/>
    <w:qFormat/>
    <w:rsid w:val="00F242DF"/>
    <w:pPr>
      <w:keepNext/>
      <w:keepLines/>
      <w:spacing w:before="40" w:after="0"/>
      <w:jc w:val="center"/>
      <w:outlineLvl w:val="2"/>
    </w:pPr>
    <w:rPr>
      <w:rFonts w:eastAsiaTheme="majorEastAsia" w:cstheme="majorBidi"/>
      <w:color w:val="254267"/>
      <w:spacing w:val="60"/>
      <w:sz w:val="32"/>
      <w:szCs w:val="24"/>
    </w:rPr>
  </w:style>
  <w:style w:type="paragraph" w:styleId="Heading4">
    <w:name w:val="heading 4"/>
    <w:basedOn w:val="Normal"/>
    <w:next w:val="Normal"/>
    <w:link w:val="Heading4Char"/>
    <w:uiPriority w:val="9"/>
    <w:unhideWhenUsed/>
    <w:qFormat/>
    <w:rsid w:val="00F242DF"/>
    <w:pPr>
      <w:keepNext/>
      <w:keepLines/>
      <w:spacing w:before="60" w:after="60"/>
      <w:outlineLvl w:val="3"/>
    </w:pPr>
    <w:rPr>
      <w:rFonts w:eastAsiaTheme="majorEastAsia" w:cstheme="majorBidi"/>
      <w:b/>
      <w:iCs/>
      <w:color w:val="25426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2DF"/>
    <w:rPr>
      <w:rFonts w:ascii="Franklin Gothic Medium Cond" w:eastAsiaTheme="majorEastAsia" w:hAnsi="Franklin Gothic Medium Cond" w:cstheme="majorBidi"/>
      <w:caps/>
      <w:color w:val="254267"/>
      <w:sz w:val="56"/>
      <w:szCs w:val="32"/>
    </w:rPr>
  </w:style>
  <w:style w:type="character" w:customStyle="1" w:styleId="Heading2Char">
    <w:name w:val="Heading 2 Char"/>
    <w:basedOn w:val="DefaultParagraphFont"/>
    <w:link w:val="Heading2"/>
    <w:uiPriority w:val="9"/>
    <w:rsid w:val="00F242DF"/>
    <w:rPr>
      <w:rFonts w:ascii="Times New Roman" w:eastAsiaTheme="majorEastAsia" w:hAnsi="Times New Roman" w:cstheme="majorBidi"/>
      <w:color w:val="254267"/>
      <w:sz w:val="44"/>
      <w:szCs w:val="26"/>
    </w:rPr>
  </w:style>
  <w:style w:type="paragraph" w:styleId="BalloonText">
    <w:name w:val="Balloon Text"/>
    <w:basedOn w:val="Normal"/>
    <w:link w:val="BalloonTextChar"/>
    <w:uiPriority w:val="99"/>
    <w:semiHidden/>
    <w:unhideWhenUsed/>
    <w:rsid w:val="00461AD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D6"/>
    <w:rPr>
      <w:rFonts w:ascii="Segoe UI" w:hAnsi="Segoe UI" w:cs="Segoe UI"/>
      <w:spacing w:val="-8"/>
      <w:sz w:val="18"/>
      <w:szCs w:val="18"/>
    </w:rPr>
  </w:style>
  <w:style w:type="character" w:styleId="PlaceholderText">
    <w:name w:val="Placeholder Text"/>
    <w:basedOn w:val="DefaultParagraphFont"/>
    <w:uiPriority w:val="99"/>
    <w:semiHidden/>
    <w:rsid w:val="00461AD6"/>
    <w:rPr>
      <w:color w:val="808080"/>
    </w:rPr>
  </w:style>
  <w:style w:type="paragraph" w:styleId="Header">
    <w:name w:val="header"/>
    <w:basedOn w:val="Normal"/>
    <w:link w:val="HeaderChar"/>
    <w:uiPriority w:val="99"/>
    <w:unhideWhenUsed/>
    <w:rsid w:val="005D12D2"/>
    <w:pPr>
      <w:tabs>
        <w:tab w:val="center" w:pos="4680"/>
        <w:tab w:val="right" w:pos="9360"/>
      </w:tabs>
      <w:spacing w:before="0" w:after="0"/>
    </w:pPr>
  </w:style>
  <w:style w:type="character" w:customStyle="1" w:styleId="HeaderChar">
    <w:name w:val="Header Char"/>
    <w:basedOn w:val="DefaultParagraphFont"/>
    <w:link w:val="Header"/>
    <w:uiPriority w:val="99"/>
    <w:rsid w:val="005D12D2"/>
    <w:rPr>
      <w:spacing w:val="-8"/>
      <w:sz w:val="24"/>
    </w:rPr>
  </w:style>
  <w:style w:type="paragraph" w:styleId="Footer">
    <w:name w:val="footer"/>
    <w:basedOn w:val="Normal"/>
    <w:link w:val="FooterChar"/>
    <w:uiPriority w:val="99"/>
    <w:unhideWhenUsed/>
    <w:rsid w:val="005D12D2"/>
    <w:pPr>
      <w:tabs>
        <w:tab w:val="center" w:pos="4680"/>
        <w:tab w:val="right" w:pos="9360"/>
      </w:tabs>
      <w:spacing w:before="0" w:after="0"/>
    </w:pPr>
  </w:style>
  <w:style w:type="character" w:customStyle="1" w:styleId="FooterChar">
    <w:name w:val="Footer Char"/>
    <w:basedOn w:val="DefaultParagraphFont"/>
    <w:link w:val="Footer"/>
    <w:uiPriority w:val="99"/>
    <w:rsid w:val="005D12D2"/>
    <w:rPr>
      <w:spacing w:val="-8"/>
      <w:sz w:val="24"/>
    </w:rPr>
  </w:style>
  <w:style w:type="character" w:customStyle="1" w:styleId="Heading3Char">
    <w:name w:val="Heading 3 Char"/>
    <w:aliases w:val="Release Date Char"/>
    <w:basedOn w:val="DefaultParagraphFont"/>
    <w:link w:val="Heading3"/>
    <w:uiPriority w:val="9"/>
    <w:rsid w:val="00F242DF"/>
    <w:rPr>
      <w:rFonts w:ascii="Arial" w:eastAsiaTheme="majorEastAsia" w:hAnsi="Arial" w:cstheme="majorBidi"/>
      <w:color w:val="254267"/>
      <w:spacing w:val="60"/>
      <w:sz w:val="32"/>
      <w:szCs w:val="24"/>
    </w:rPr>
  </w:style>
  <w:style w:type="character" w:customStyle="1" w:styleId="Heading4Char">
    <w:name w:val="Heading 4 Char"/>
    <w:basedOn w:val="DefaultParagraphFont"/>
    <w:link w:val="Heading4"/>
    <w:uiPriority w:val="9"/>
    <w:rsid w:val="00F242DF"/>
    <w:rPr>
      <w:rFonts w:ascii="Arial" w:eastAsiaTheme="majorEastAsia" w:hAnsi="Arial" w:cstheme="majorBidi"/>
      <w:b/>
      <w:iCs/>
      <w:color w:val="254267"/>
      <w:sz w:val="28"/>
    </w:rPr>
  </w:style>
  <w:style w:type="paragraph" w:styleId="ListParagraph">
    <w:name w:val="List Paragraph"/>
    <w:aliases w:val="Dot pt,F5 List Paragraph,List Paragraph Char Char Char,Indicator Text,Numbered Para 1,Bullet 1,Bullet Points,List Paragraph2,MAIN CONTENT,Normal numbered,List Paragraph1,Issue Action POC,3,Bullet,列出段落"/>
    <w:basedOn w:val="Normal"/>
    <w:link w:val="ListParagraphChar"/>
    <w:uiPriority w:val="34"/>
    <w:qFormat/>
    <w:rsid w:val="00DC17EA"/>
    <w:pPr>
      <w:contextualSpacing/>
    </w:pPr>
  </w:style>
  <w:style w:type="paragraph" w:styleId="NoSpacing">
    <w:name w:val="No Spacing"/>
    <w:uiPriority w:val="1"/>
    <w:qFormat/>
    <w:rsid w:val="00AF0967"/>
    <w:pPr>
      <w:spacing w:after="0" w:line="240" w:lineRule="auto"/>
    </w:pPr>
    <w:rPr>
      <w:rFonts w:ascii="Arial" w:hAnsi="Arial"/>
      <w:b/>
      <w:color w:val="FFFFFF" w:themeColor="background1"/>
      <w:w w:val="66"/>
      <w:sz w:val="16"/>
    </w:rPr>
  </w:style>
  <w:style w:type="paragraph" w:styleId="PlainText">
    <w:name w:val="Plain Text"/>
    <w:basedOn w:val="Normal"/>
    <w:link w:val="PlainTextChar"/>
    <w:uiPriority w:val="99"/>
    <w:unhideWhenUsed/>
    <w:rsid w:val="00262D1B"/>
    <w:pPr>
      <w:spacing w:before="0" w:after="0"/>
      <w:ind w:left="0" w:right="0"/>
    </w:pPr>
    <w:rPr>
      <w:rFonts w:ascii="Calibri" w:hAnsi="Calibri"/>
      <w:sz w:val="22"/>
      <w:szCs w:val="21"/>
    </w:rPr>
  </w:style>
  <w:style w:type="character" w:customStyle="1" w:styleId="PlainTextChar">
    <w:name w:val="Plain Text Char"/>
    <w:basedOn w:val="DefaultParagraphFont"/>
    <w:link w:val="PlainText"/>
    <w:uiPriority w:val="99"/>
    <w:rsid w:val="00262D1B"/>
    <w:rPr>
      <w:rFonts w:ascii="Calibri" w:hAnsi="Calibri"/>
      <w:szCs w:val="21"/>
    </w:rPr>
  </w:style>
  <w:style w:type="character" w:customStyle="1" w:styleId="bumpedfont15">
    <w:name w:val="bumpedfont15"/>
    <w:basedOn w:val="DefaultParagraphFont"/>
    <w:rsid w:val="00D100EB"/>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sid w:val="0050449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03087">
      <w:bodyDiv w:val="1"/>
      <w:marLeft w:val="0"/>
      <w:marRight w:val="0"/>
      <w:marTop w:val="0"/>
      <w:marBottom w:val="0"/>
      <w:divBdr>
        <w:top w:val="none" w:sz="0" w:space="0" w:color="auto"/>
        <w:left w:val="none" w:sz="0" w:space="0" w:color="auto"/>
        <w:bottom w:val="none" w:sz="0" w:space="0" w:color="auto"/>
        <w:right w:val="none" w:sz="0" w:space="0" w:color="auto"/>
      </w:divBdr>
    </w:div>
    <w:div w:id="698354216">
      <w:bodyDiv w:val="1"/>
      <w:marLeft w:val="0"/>
      <w:marRight w:val="0"/>
      <w:marTop w:val="0"/>
      <w:marBottom w:val="0"/>
      <w:divBdr>
        <w:top w:val="none" w:sz="0" w:space="0" w:color="auto"/>
        <w:left w:val="none" w:sz="0" w:space="0" w:color="auto"/>
        <w:bottom w:val="none" w:sz="0" w:space="0" w:color="auto"/>
        <w:right w:val="none" w:sz="0" w:space="0" w:color="auto"/>
      </w:divBdr>
    </w:div>
    <w:div w:id="836700165">
      <w:bodyDiv w:val="1"/>
      <w:marLeft w:val="0"/>
      <w:marRight w:val="0"/>
      <w:marTop w:val="0"/>
      <w:marBottom w:val="0"/>
      <w:divBdr>
        <w:top w:val="none" w:sz="0" w:space="0" w:color="auto"/>
        <w:left w:val="none" w:sz="0" w:space="0" w:color="auto"/>
        <w:bottom w:val="none" w:sz="0" w:space="0" w:color="auto"/>
        <w:right w:val="none" w:sz="0" w:space="0" w:color="auto"/>
      </w:divBdr>
    </w:div>
    <w:div w:id="914053367">
      <w:bodyDiv w:val="1"/>
      <w:marLeft w:val="0"/>
      <w:marRight w:val="0"/>
      <w:marTop w:val="0"/>
      <w:marBottom w:val="0"/>
      <w:divBdr>
        <w:top w:val="none" w:sz="0" w:space="0" w:color="auto"/>
        <w:left w:val="none" w:sz="0" w:space="0" w:color="auto"/>
        <w:bottom w:val="none" w:sz="0" w:space="0" w:color="auto"/>
        <w:right w:val="none" w:sz="0" w:space="0" w:color="auto"/>
      </w:divBdr>
    </w:div>
    <w:div w:id="1102260064">
      <w:bodyDiv w:val="1"/>
      <w:marLeft w:val="0"/>
      <w:marRight w:val="0"/>
      <w:marTop w:val="0"/>
      <w:marBottom w:val="0"/>
      <w:divBdr>
        <w:top w:val="none" w:sz="0" w:space="0" w:color="auto"/>
        <w:left w:val="none" w:sz="0" w:space="0" w:color="auto"/>
        <w:bottom w:val="none" w:sz="0" w:space="0" w:color="auto"/>
        <w:right w:val="none" w:sz="0" w:space="0" w:color="auto"/>
      </w:divBdr>
    </w:div>
    <w:div w:id="1225484258">
      <w:bodyDiv w:val="1"/>
      <w:marLeft w:val="0"/>
      <w:marRight w:val="0"/>
      <w:marTop w:val="0"/>
      <w:marBottom w:val="0"/>
      <w:divBdr>
        <w:top w:val="none" w:sz="0" w:space="0" w:color="auto"/>
        <w:left w:val="none" w:sz="0" w:space="0" w:color="auto"/>
        <w:bottom w:val="none" w:sz="0" w:space="0" w:color="auto"/>
        <w:right w:val="none" w:sz="0" w:space="0" w:color="auto"/>
      </w:divBdr>
    </w:div>
    <w:div w:id="1352490858">
      <w:bodyDiv w:val="1"/>
      <w:marLeft w:val="0"/>
      <w:marRight w:val="0"/>
      <w:marTop w:val="0"/>
      <w:marBottom w:val="0"/>
      <w:divBdr>
        <w:top w:val="none" w:sz="0" w:space="0" w:color="auto"/>
        <w:left w:val="none" w:sz="0" w:space="0" w:color="auto"/>
        <w:bottom w:val="none" w:sz="0" w:space="0" w:color="auto"/>
        <w:right w:val="none" w:sz="0" w:space="0" w:color="auto"/>
      </w:divBdr>
    </w:div>
    <w:div w:id="1355644106">
      <w:bodyDiv w:val="1"/>
      <w:marLeft w:val="0"/>
      <w:marRight w:val="0"/>
      <w:marTop w:val="0"/>
      <w:marBottom w:val="0"/>
      <w:divBdr>
        <w:top w:val="none" w:sz="0" w:space="0" w:color="auto"/>
        <w:left w:val="none" w:sz="0" w:space="0" w:color="auto"/>
        <w:bottom w:val="none" w:sz="0" w:space="0" w:color="auto"/>
        <w:right w:val="none" w:sz="0" w:space="0" w:color="auto"/>
      </w:divBdr>
    </w:div>
    <w:div w:id="1750691147">
      <w:bodyDiv w:val="1"/>
      <w:marLeft w:val="0"/>
      <w:marRight w:val="0"/>
      <w:marTop w:val="0"/>
      <w:marBottom w:val="0"/>
      <w:divBdr>
        <w:top w:val="none" w:sz="0" w:space="0" w:color="auto"/>
        <w:left w:val="none" w:sz="0" w:space="0" w:color="auto"/>
        <w:bottom w:val="none" w:sz="0" w:space="0" w:color="auto"/>
        <w:right w:val="none" w:sz="0" w:space="0" w:color="auto"/>
      </w:divBdr>
    </w:div>
    <w:div w:id="17570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PA_ALL\PA%20Shared%20Templates\DPO\Briefing%20Card%20(Top%20Lin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Briefing Card (Top Lines) Template</Template>
  <TotalTime>1</TotalTime>
  <Pages>3</Pages>
  <Words>699</Words>
  <Characters>3985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JITSPP</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Jamie Alan LTC USARMY OSD PA (US)</dc:creator>
  <cp:keywords/>
  <dc:description/>
  <cp:lastModifiedBy>Gough, Susan L (Sue) CIV OSD PA (US)</cp:lastModifiedBy>
  <cp:revision>2</cp:revision>
  <cp:lastPrinted>2019-01-08T18:45:00Z</cp:lastPrinted>
  <dcterms:created xsi:type="dcterms:W3CDTF">2019-01-30T22:14:00Z</dcterms:created>
  <dcterms:modified xsi:type="dcterms:W3CDTF">2019-01-30T22:14:00Z</dcterms:modified>
</cp:coreProperties>
</file>